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B7BE" w14:textId="728F5CC9" w:rsidR="005F36F6" w:rsidRDefault="00A82653" w:rsidP="0048223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 xml:space="preserve">M. Westerveld, </w:t>
      </w:r>
      <w:r w:rsidR="005F36F6" w:rsidRPr="005F36F6">
        <w:rPr>
          <w:rFonts w:ascii="Garamond" w:hAnsi="Garamond"/>
          <w:b/>
          <w:bCs/>
          <w:sz w:val="28"/>
          <w:szCs w:val="28"/>
        </w:rPr>
        <w:t>Toegang tot het recht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Pr="00A82653">
        <w:rPr>
          <w:rFonts w:ascii="Garamond" w:hAnsi="Garamond"/>
          <w:b/>
          <w:bCs/>
          <w:sz w:val="28"/>
          <w:szCs w:val="28"/>
        </w:rPr>
        <w:t>i</w:t>
      </w:r>
      <w:r w:rsidR="005F36F6" w:rsidRPr="00A82653">
        <w:rPr>
          <w:rFonts w:ascii="Garamond" w:hAnsi="Garamond"/>
          <w:b/>
          <w:bCs/>
          <w:sz w:val="28"/>
          <w:szCs w:val="28"/>
        </w:rPr>
        <w:t>n een democratische rechtsstaat</w:t>
      </w:r>
    </w:p>
    <w:p w14:paraId="522ECCD8" w14:textId="1F156999" w:rsidR="00A82653" w:rsidRPr="00A82653" w:rsidRDefault="00A82653" w:rsidP="004822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Boom juridisch 2025</w:t>
      </w:r>
    </w:p>
    <w:p w14:paraId="7B6F93C6" w14:textId="77777777" w:rsidR="005F36F6" w:rsidRPr="005F36F6" w:rsidRDefault="005F36F6" w:rsidP="00482230">
      <w:pPr>
        <w:rPr>
          <w:b/>
          <w:bCs/>
        </w:rPr>
      </w:pPr>
    </w:p>
    <w:p w14:paraId="62D9A671" w14:textId="77777777" w:rsidR="005F36F6" w:rsidRDefault="005F36F6" w:rsidP="00482230"/>
    <w:p w14:paraId="3A6C2FAF" w14:textId="37C6DB59" w:rsidR="00D83B1E" w:rsidRPr="005F36F6" w:rsidRDefault="00482230" w:rsidP="00482230">
      <w:pPr>
        <w:rPr>
          <w:rFonts w:ascii="Garamond" w:hAnsi="Garamond"/>
          <w:sz w:val="22"/>
          <w:szCs w:val="22"/>
        </w:rPr>
      </w:pPr>
      <w:r w:rsidRPr="005F36F6">
        <w:rPr>
          <w:rFonts w:ascii="Garamond" w:hAnsi="Garamond"/>
          <w:sz w:val="22"/>
          <w:szCs w:val="22"/>
        </w:rPr>
        <w:t>Toegang tot het recht</w:t>
      </w:r>
      <w:r w:rsidR="00C57775" w:rsidRPr="005F36F6">
        <w:rPr>
          <w:rFonts w:ascii="Garamond" w:hAnsi="Garamond"/>
          <w:sz w:val="22"/>
          <w:szCs w:val="22"/>
        </w:rPr>
        <w:t xml:space="preserve">: </w:t>
      </w:r>
      <w:r w:rsidR="005C6444" w:rsidRPr="005F36F6">
        <w:rPr>
          <w:rFonts w:ascii="Garamond" w:hAnsi="Garamond"/>
          <w:sz w:val="22"/>
          <w:szCs w:val="22"/>
        </w:rPr>
        <w:t xml:space="preserve">vier </w:t>
      </w:r>
      <w:r w:rsidRPr="005F36F6">
        <w:rPr>
          <w:rFonts w:ascii="Garamond" w:hAnsi="Garamond"/>
          <w:sz w:val="22"/>
          <w:szCs w:val="22"/>
        </w:rPr>
        <w:t>woorden die veelvuldig worden gebruikt</w:t>
      </w:r>
      <w:r w:rsidR="005C6444" w:rsidRPr="005F36F6">
        <w:rPr>
          <w:rFonts w:ascii="Garamond" w:hAnsi="Garamond"/>
          <w:sz w:val="22"/>
          <w:szCs w:val="22"/>
        </w:rPr>
        <w:t>, soms</w:t>
      </w:r>
      <w:r w:rsidRPr="005F36F6">
        <w:rPr>
          <w:rFonts w:ascii="Garamond" w:hAnsi="Garamond"/>
          <w:sz w:val="22"/>
          <w:szCs w:val="22"/>
        </w:rPr>
        <w:t xml:space="preserve"> met de waarschuwing dat die in gevaar is of, erger nog, dat die er in een specifiek geval niet is. D</w:t>
      </w:r>
      <w:r w:rsidR="005C6444" w:rsidRPr="005F36F6">
        <w:rPr>
          <w:rFonts w:ascii="Garamond" w:hAnsi="Garamond"/>
          <w:sz w:val="22"/>
          <w:szCs w:val="22"/>
        </w:rPr>
        <w:t xml:space="preserve">e boodschap zelf wordt meestal </w:t>
      </w:r>
      <w:r w:rsidRPr="005F36F6">
        <w:rPr>
          <w:rFonts w:ascii="Garamond" w:hAnsi="Garamond"/>
          <w:sz w:val="22"/>
          <w:szCs w:val="22"/>
        </w:rPr>
        <w:t>wel</w:t>
      </w:r>
      <w:r w:rsidR="005C6444" w:rsidRPr="005F36F6">
        <w:rPr>
          <w:rFonts w:ascii="Garamond" w:hAnsi="Garamond"/>
          <w:sz w:val="22"/>
          <w:szCs w:val="22"/>
        </w:rPr>
        <w:t xml:space="preserve"> begrepen</w:t>
      </w:r>
      <w:r w:rsidRPr="005F36F6">
        <w:rPr>
          <w:rFonts w:ascii="Garamond" w:hAnsi="Garamond"/>
          <w:sz w:val="22"/>
          <w:szCs w:val="22"/>
        </w:rPr>
        <w:t>, maar de</w:t>
      </w:r>
      <w:r w:rsidR="005C6444" w:rsidRPr="005F36F6">
        <w:rPr>
          <w:rFonts w:ascii="Garamond" w:hAnsi="Garamond"/>
          <w:sz w:val="22"/>
          <w:szCs w:val="22"/>
        </w:rPr>
        <w:t xml:space="preserve"> </w:t>
      </w:r>
      <w:r w:rsidRPr="005F36F6">
        <w:rPr>
          <w:rFonts w:ascii="Garamond" w:hAnsi="Garamond"/>
          <w:sz w:val="22"/>
          <w:szCs w:val="22"/>
        </w:rPr>
        <w:t>vraag wa</w:t>
      </w:r>
      <w:r w:rsidR="00857AF2" w:rsidRPr="005F36F6">
        <w:rPr>
          <w:rFonts w:ascii="Garamond" w:hAnsi="Garamond"/>
          <w:sz w:val="22"/>
          <w:szCs w:val="22"/>
        </w:rPr>
        <w:t xml:space="preserve">ar </w:t>
      </w:r>
      <w:r w:rsidR="006E30DA" w:rsidRPr="005F36F6">
        <w:rPr>
          <w:rFonts w:ascii="Garamond" w:hAnsi="Garamond"/>
          <w:sz w:val="22"/>
          <w:szCs w:val="22"/>
        </w:rPr>
        <w:t>toegang tot het recht</w:t>
      </w:r>
      <w:r w:rsidR="00415946" w:rsidRPr="005F36F6">
        <w:rPr>
          <w:rFonts w:ascii="Garamond" w:hAnsi="Garamond"/>
          <w:sz w:val="22"/>
          <w:szCs w:val="22"/>
        </w:rPr>
        <w:t xml:space="preserve"> voor staa</w:t>
      </w:r>
      <w:r w:rsidR="006E30DA" w:rsidRPr="005F36F6">
        <w:rPr>
          <w:rFonts w:ascii="Garamond" w:hAnsi="Garamond"/>
          <w:sz w:val="22"/>
          <w:szCs w:val="22"/>
        </w:rPr>
        <w:t>t</w:t>
      </w:r>
      <w:r w:rsidRPr="005F36F6">
        <w:rPr>
          <w:rFonts w:ascii="Garamond" w:hAnsi="Garamond"/>
          <w:sz w:val="22"/>
          <w:szCs w:val="22"/>
        </w:rPr>
        <w:t xml:space="preserve"> wordt zelden gesteld. </w:t>
      </w:r>
    </w:p>
    <w:p w14:paraId="79022CE5" w14:textId="77777777" w:rsidR="00857AF2" w:rsidRPr="005F36F6" w:rsidRDefault="00857AF2" w:rsidP="00482230">
      <w:pPr>
        <w:rPr>
          <w:rFonts w:ascii="Garamond" w:hAnsi="Garamond"/>
          <w:sz w:val="22"/>
          <w:szCs w:val="22"/>
        </w:rPr>
      </w:pPr>
    </w:p>
    <w:p w14:paraId="4039F16D" w14:textId="399B2B77" w:rsidR="00482230" w:rsidRPr="005F36F6" w:rsidRDefault="00C57775" w:rsidP="00482230">
      <w:pPr>
        <w:rPr>
          <w:rFonts w:ascii="Garamond" w:hAnsi="Garamond"/>
          <w:sz w:val="22"/>
          <w:szCs w:val="22"/>
        </w:rPr>
      </w:pPr>
      <w:r w:rsidRPr="005F36F6">
        <w:rPr>
          <w:rFonts w:ascii="Garamond" w:hAnsi="Garamond"/>
          <w:sz w:val="22"/>
          <w:szCs w:val="22"/>
        </w:rPr>
        <w:t xml:space="preserve">Dit tekort </w:t>
      </w:r>
      <w:r w:rsidR="00D83B1E" w:rsidRPr="005F36F6">
        <w:rPr>
          <w:rFonts w:ascii="Garamond" w:hAnsi="Garamond"/>
          <w:sz w:val="22"/>
          <w:szCs w:val="22"/>
        </w:rPr>
        <w:t xml:space="preserve">beperkt zich niet tot </w:t>
      </w:r>
      <w:r w:rsidR="005C6444" w:rsidRPr="005F36F6">
        <w:rPr>
          <w:rFonts w:ascii="Garamond" w:hAnsi="Garamond"/>
          <w:sz w:val="22"/>
          <w:szCs w:val="22"/>
        </w:rPr>
        <w:t>Neder</w:t>
      </w:r>
      <w:r w:rsidR="00D83B1E" w:rsidRPr="005F36F6">
        <w:rPr>
          <w:rFonts w:ascii="Garamond" w:hAnsi="Garamond"/>
          <w:sz w:val="22"/>
          <w:szCs w:val="22"/>
        </w:rPr>
        <w:t>land</w:t>
      </w:r>
      <w:r w:rsidRPr="005F36F6">
        <w:rPr>
          <w:rFonts w:ascii="Garamond" w:hAnsi="Garamond"/>
          <w:sz w:val="22"/>
          <w:szCs w:val="22"/>
        </w:rPr>
        <w:t xml:space="preserve">. </w:t>
      </w:r>
      <w:r w:rsidR="00D83B1E" w:rsidRPr="005F36F6">
        <w:rPr>
          <w:rFonts w:ascii="Garamond" w:hAnsi="Garamond"/>
          <w:sz w:val="22"/>
          <w:szCs w:val="22"/>
        </w:rPr>
        <w:t xml:space="preserve">In een recente lezing zegt </w:t>
      </w:r>
      <w:r w:rsidR="00482230" w:rsidRPr="005F36F6">
        <w:rPr>
          <w:rFonts w:ascii="Garamond" w:hAnsi="Garamond"/>
          <w:sz w:val="22"/>
          <w:szCs w:val="22"/>
        </w:rPr>
        <w:t>Hazel Genn,</w:t>
      </w:r>
      <w:r w:rsidR="00D83B1E" w:rsidRPr="005F36F6">
        <w:rPr>
          <w:rFonts w:ascii="Garamond" w:hAnsi="Garamond"/>
          <w:sz w:val="22"/>
          <w:szCs w:val="22"/>
        </w:rPr>
        <w:t xml:space="preserve"> </w:t>
      </w:r>
      <w:r w:rsidR="00482230" w:rsidRPr="005F36F6">
        <w:rPr>
          <w:rFonts w:ascii="Garamond" w:hAnsi="Garamond"/>
          <w:sz w:val="22"/>
          <w:szCs w:val="22"/>
        </w:rPr>
        <w:t xml:space="preserve">onderzoeker </w:t>
      </w:r>
      <w:r w:rsidR="00D83B1E" w:rsidRPr="005F36F6">
        <w:rPr>
          <w:rFonts w:ascii="Garamond" w:hAnsi="Garamond"/>
          <w:sz w:val="22"/>
          <w:szCs w:val="22"/>
        </w:rPr>
        <w:t xml:space="preserve">naar </w:t>
      </w:r>
      <w:r w:rsidR="00482230" w:rsidRPr="005F36F6">
        <w:rPr>
          <w:rFonts w:ascii="Garamond" w:hAnsi="Garamond"/>
          <w:sz w:val="22"/>
          <w:szCs w:val="22"/>
        </w:rPr>
        <w:t>thema’s van toegang tot het recht</w:t>
      </w:r>
      <w:r w:rsidR="00D83B1E" w:rsidRPr="005F36F6">
        <w:rPr>
          <w:rFonts w:ascii="Garamond" w:hAnsi="Garamond"/>
          <w:sz w:val="22"/>
          <w:szCs w:val="22"/>
        </w:rPr>
        <w:t>, het zo</w:t>
      </w:r>
      <w:r w:rsidR="00482230" w:rsidRPr="005F36F6">
        <w:rPr>
          <w:rFonts w:ascii="Garamond" w:hAnsi="Garamond"/>
          <w:sz w:val="22"/>
          <w:szCs w:val="22"/>
        </w:rPr>
        <w:t xml:space="preserve">: </w:t>
      </w:r>
      <w:r w:rsidR="00857AF2" w:rsidRPr="005F36F6">
        <w:rPr>
          <w:rFonts w:ascii="Garamond" w:hAnsi="Garamond"/>
          <w:sz w:val="22"/>
          <w:szCs w:val="22"/>
        </w:rPr>
        <w:t>“</w:t>
      </w:r>
      <w:r w:rsidR="00482230" w:rsidRPr="005F36F6">
        <w:rPr>
          <w:rFonts w:ascii="Garamond" w:hAnsi="Garamond"/>
          <w:i/>
          <w:iCs/>
          <w:sz w:val="22"/>
          <w:szCs w:val="22"/>
          <w:lang w:val="en-GB"/>
        </w:rPr>
        <w:t>The legal field is comfortable using ‘access to justice’ as a shorthand term covering a wide mix of concepts, debated in confusingly conflicting ways and without precise definition. In other spheres – public services, business, media, professions and political circles - the term lacks clear meaning substance, or salience (outside of crime).</w:t>
      </w:r>
      <w:r w:rsidR="00857AF2" w:rsidRPr="005F36F6">
        <w:rPr>
          <w:rFonts w:ascii="Garamond" w:hAnsi="Garamond"/>
          <w:i/>
          <w:iCs/>
          <w:sz w:val="22"/>
          <w:szCs w:val="22"/>
          <w:lang w:val="en-GB"/>
        </w:rPr>
        <w:t>”</w:t>
      </w:r>
    </w:p>
    <w:p w14:paraId="35FAA119" w14:textId="77777777" w:rsidR="00415946" w:rsidRPr="005F36F6" w:rsidRDefault="00415946" w:rsidP="00482230">
      <w:pPr>
        <w:rPr>
          <w:rFonts w:ascii="Garamond" w:hAnsi="Garamond"/>
          <w:sz w:val="22"/>
          <w:szCs w:val="22"/>
        </w:rPr>
      </w:pPr>
    </w:p>
    <w:p w14:paraId="7248AA64" w14:textId="14F79DF6" w:rsidR="00415946" w:rsidRPr="005F36F6" w:rsidRDefault="00415946" w:rsidP="00482230">
      <w:pPr>
        <w:rPr>
          <w:rFonts w:ascii="Garamond" w:hAnsi="Garamond"/>
          <w:sz w:val="22"/>
          <w:szCs w:val="22"/>
        </w:rPr>
      </w:pPr>
      <w:r w:rsidRPr="005F36F6">
        <w:rPr>
          <w:rFonts w:ascii="Garamond" w:hAnsi="Garamond"/>
          <w:sz w:val="22"/>
          <w:szCs w:val="22"/>
        </w:rPr>
        <w:t>D</w:t>
      </w:r>
      <w:r w:rsidR="00A82653">
        <w:rPr>
          <w:rFonts w:ascii="Garamond" w:hAnsi="Garamond"/>
          <w:sz w:val="22"/>
          <w:szCs w:val="22"/>
        </w:rPr>
        <w:t>eze monografie</w:t>
      </w:r>
      <w:r w:rsidRPr="005F36F6">
        <w:rPr>
          <w:rFonts w:ascii="Garamond" w:hAnsi="Garamond"/>
          <w:sz w:val="22"/>
          <w:szCs w:val="22"/>
        </w:rPr>
        <w:t xml:space="preserve"> is een ultieme poging om </w:t>
      </w:r>
      <w:r w:rsidR="000F68CD" w:rsidRPr="005F36F6">
        <w:rPr>
          <w:rFonts w:ascii="Garamond" w:hAnsi="Garamond"/>
          <w:sz w:val="22"/>
          <w:szCs w:val="22"/>
        </w:rPr>
        <w:t xml:space="preserve">de ‘veelheid aan concepten’ achter toegang tot het recht </w:t>
      </w:r>
      <w:r w:rsidRPr="005F36F6">
        <w:rPr>
          <w:rFonts w:ascii="Garamond" w:hAnsi="Garamond"/>
          <w:sz w:val="22"/>
          <w:szCs w:val="22"/>
        </w:rPr>
        <w:t>te ontrafelen</w:t>
      </w:r>
      <w:r w:rsidR="00C76F6F" w:rsidRPr="005F36F6">
        <w:rPr>
          <w:rFonts w:ascii="Garamond" w:hAnsi="Garamond"/>
          <w:sz w:val="22"/>
          <w:szCs w:val="22"/>
        </w:rPr>
        <w:t xml:space="preserve"> </w:t>
      </w:r>
      <w:r w:rsidR="002768A1" w:rsidRPr="005F36F6">
        <w:rPr>
          <w:rFonts w:ascii="Garamond" w:hAnsi="Garamond"/>
          <w:sz w:val="22"/>
          <w:szCs w:val="22"/>
        </w:rPr>
        <w:t>é</w:t>
      </w:r>
      <w:r w:rsidR="00C76F6F" w:rsidRPr="005F36F6">
        <w:rPr>
          <w:rFonts w:ascii="Garamond" w:hAnsi="Garamond"/>
          <w:sz w:val="22"/>
          <w:szCs w:val="22"/>
        </w:rPr>
        <w:t xml:space="preserve">n om </w:t>
      </w:r>
      <w:r w:rsidR="00D83B1E" w:rsidRPr="005F36F6">
        <w:rPr>
          <w:rFonts w:ascii="Garamond" w:hAnsi="Garamond"/>
          <w:sz w:val="22"/>
          <w:szCs w:val="22"/>
        </w:rPr>
        <w:t xml:space="preserve">de betekenis </w:t>
      </w:r>
      <w:r w:rsidR="00C57775" w:rsidRPr="005F36F6">
        <w:rPr>
          <w:rFonts w:ascii="Garamond" w:hAnsi="Garamond"/>
          <w:sz w:val="22"/>
          <w:szCs w:val="22"/>
        </w:rPr>
        <w:t>ervan</w:t>
      </w:r>
      <w:r w:rsidR="00C76F6F" w:rsidRPr="005F36F6">
        <w:rPr>
          <w:rFonts w:ascii="Garamond" w:hAnsi="Garamond"/>
          <w:sz w:val="22"/>
          <w:szCs w:val="22"/>
        </w:rPr>
        <w:t xml:space="preserve"> te duiden </w:t>
      </w:r>
      <w:r w:rsidR="00D83B1E" w:rsidRPr="005F36F6">
        <w:rPr>
          <w:rFonts w:ascii="Garamond" w:hAnsi="Garamond"/>
          <w:sz w:val="22"/>
          <w:szCs w:val="22"/>
        </w:rPr>
        <w:t>i</w:t>
      </w:r>
      <w:r w:rsidR="00C76F6F" w:rsidRPr="005F36F6">
        <w:rPr>
          <w:rFonts w:ascii="Garamond" w:hAnsi="Garamond"/>
          <w:sz w:val="22"/>
          <w:szCs w:val="22"/>
        </w:rPr>
        <w:t xml:space="preserve">n </w:t>
      </w:r>
      <w:r w:rsidR="005C6444" w:rsidRPr="005F36F6">
        <w:rPr>
          <w:rFonts w:ascii="Garamond" w:hAnsi="Garamond"/>
          <w:sz w:val="22"/>
          <w:szCs w:val="22"/>
        </w:rPr>
        <w:t xml:space="preserve">en voor </w:t>
      </w:r>
      <w:r w:rsidR="00C76F6F" w:rsidRPr="005F36F6">
        <w:rPr>
          <w:rFonts w:ascii="Garamond" w:hAnsi="Garamond"/>
          <w:sz w:val="22"/>
          <w:szCs w:val="22"/>
        </w:rPr>
        <w:t xml:space="preserve">een democratische rechtsstaat. </w:t>
      </w:r>
    </w:p>
    <w:p w14:paraId="634AB020" w14:textId="77777777" w:rsidR="00A82653" w:rsidRDefault="00A82653" w:rsidP="00482230">
      <w:pPr>
        <w:rPr>
          <w:rFonts w:ascii="Garamond" w:hAnsi="Garamond"/>
          <w:sz w:val="22"/>
          <w:szCs w:val="22"/>
        </w:rPr>
      </w:pPr>
    </w:p>
    <w:p w14:paraId="2D703679" w14:textId="186C73C6" w:rsidR="00C76F6F" w:rsidRPr="005F36F6" w:rsidRDefault="00A82653" w:rsidP="0048223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Het boek i</w:t>
      </w:r>
      <w:r w:rsidR="00C76F6F" w:rsidRPr="005F36F6">
        <w:rPr>
          <w:rFonts w:ascii="Garamond" w:hAnsi="Garamond"/>
          <w:sz w:val="22"/>
          <w:szCs w:val="22"/>
        </w:rPr>
        <w:t xml:space="preserve">s </w:t>
      </w:r>
      <w:r w:rsidR="00C57775" w:rsidRPr="005F36F6">
        <w:rPr>
          <w:rFonts w:ascii="Garamond" w:hAnsi="Garamond"/>
          <w:sz w:val="22"/>
          <w:szCs w:val="22"/>
        </w:rPr>
        <w:t xml:space="preserve">toegankelijk van toon en </w:t>
      </w:r>
      <w:r w:rsidR="00C76F6F" w:rsidRPr="005F36F6">
        <w:rPr>
          <w:rFonts w:ascii="Garamond" w:hAnsi="Garamond"/>
          <w:sz w:val="22"/>
          <w:szCs w:val="22"/>
        </w:rPr>
        <w:t xml:space="preserve">voorzien van </w:t>
      </w:r>
      <w:r w:rsidR="005C6444" w:rsidRPr="005F36F6">
        <w:rPr>
          <w:rFonts w:ascii="Garamond" w:hAnsi="Garamond"/>
          <w:sz w:val="22"/>
          <w:szCs w:val="22"/>
        </w:rPr>
        <w:t xml:space="preserve">vroege en </w:t>
      </w:r>
      <w:r w:rsidR="00D83B1E" w:rsidRPr="005F36F6">
        <w:rPr>
          <w:rFonts w:ascii="Garamond" w:hAnsi="Garamond"/>
          <w:sz w:val="22"/>
          <w:szCs w:val="22"/>
        </w:rPr>
        <w:t>meer recent</w:t>
      </w:r>
      <w:r w:rsidR="005C6444" w:rsidRPr="005F36F6">
        <w:rPr>
          <w:rFonts w:ascii="Garamond" w:hAnsi="Garamond"/>
          <w:sz w:val="22"/>
          <w:szCs w:val="22"/>
        </w:rPr>
        <w:t>e</w:t>
      </w:r>
      <w:r w:rsidR="00D83B1E" w:rsidRPr="005F36F6">
        <w:rPr>
          <w:rFonts w:ascii="Garamond" w:hAnsi="Garamond"/>
          <w:sz w:val="22"/>
          <w:szCs w:val="22"/>
        </w:rPr>
        <w:t xml:space="preserve"> v</w:t>
      </w:r>
      <w:r w:rsidR="005C6444" w:rsidRPr="005F36F6">
        <w:rPr>
          <w:rFonts w:ascii="Garamond" w:hAnsi="Garamond"/>
          <w:sz w:val="22"/>
          <w:szCs w:val="22"/>
        </w:rPr>
        <w:t>oorbeel</w:t>
      </w:r>
      <w:r w:rsidR="00D83B1E" w:rsidRPr="005F36F6">
        <w:rPr>
          <w:rFonts w:ascii="Garamond" w:hAnsi="Garamond"/>
          <w:sz w:val="22"/>
          <w:szCs w:val="22"/>
        </w:rPr>
        <w:t>den</w:t>
      </w:r>
      <w:r w:rsidR="00C57775" w:rsidRPr="005F36F6">
        <w:rPr>
          <w:rFonts w:ascii="Garamond" w:hAnsi="Garamond"/>
          <w:sz w:val="22"/>
          <w:szCs w:val="22"/>
        </w:rPr>
        <w:t xml:space="preserve">. </w:t>
      </w:r>
      <w:r w:rsidR="002768A1" w:rsidRPr="005F36F6">
        <w:rPr>
          <w:rFonts w:ascii="Garamond" w:hAnsi="Garamond"/>
          <w:sz w:val="22"/>
          <w:szCs w:val="22"/>
        </w:rPr>
        <w:t>Het is bedoeld voor studenten, academici, beleidsmakers, professionals en andere geïnteresseerden in ‘recht voor de burger’ in een democratie die rechtsstatelijk wil zijn.</w:t>
      </w:r>
    </w:p>
    <w:sectPr w:rsidR="00C76F6F" w:rsidRPr="005F3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0"/>
    <w:rsid w:val="00010163"/>
    <w:rsid w:val="000F68CD"/>
    <w:rsid w:val="0013004E"/>
    <w:rsid w:val="001A2DB4"/>
    <w:rsid w:val="002768A1"/>
    <w:rsid w:val="00415946"/>
    <w:rsid w:val="00482230"/>
    <w:rsid w:val="00550E9C"/>
    <w:rsid w:val="005C6444"/>
    <w:rsid w:val="005F36F6"/>
    <w:rsid w:val="006254D1"/>
    <w:rsid w:val="006E30DA"/>
    <w:rsid w:val="00857AF2"/>
    <w:rsid w:val="00895DEE"/>
    <w:rsid w:val="00910FF3"/>
    <w:rsid w:val="00A234CC"/>
    <w:rsid w:val="00A53A8C"/>
    <w:rsid w:val="00A82653"/>
    <w:rsid w:val="00B17A8D"/>
    <w:rsid w:val="00C57775"/>
    <w:rsid w:val="00C76F6F"/>
    <w:rsid w:val="00D71A08"/>
    <w:rsid w:val="00D7798B"/>
    <w:rsid w:val="00D83B1E"/>
    <w:rsid w:val="00DB63C4"/>
    <w:rsid w:val="00DE2B9B"/>
    <w:rsid w:val="00E11FBA"/>
    <w:rsid w:val="00E25EB0"/>
    <w:rsid w:val="00FA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9567E"/>
  <w15:chartTrackingRefBased/>
  <w15:docId w15:val="{67C8F686-F9A7-6847-973F-E4D08F6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7A8D"/>
  </w:style>
  <w:style w:type="paragraph" w:styleId="Kop1">
    <w:name w:val="heading 1"/>
    <w:basedOn w:val="Standaard"/>
    <w:next w:val="Standaard"/>
    <w:link w:val="Kop1Char"/>
    <w:uiPriority w:val="9"/>
    <w:qFormat/>
    <w:rsid w:val="0048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8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82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8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2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82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82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82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82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8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82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8223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223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822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822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822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822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82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8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822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8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822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822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822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8223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8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8223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8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 Westerveld</dc:creator>
  <cp:keywords/>
  <dc:description/>
  <cp:lastModifiedBy>Mies Westerveld</cp:lastModifiedBy>
  <cp:revision>3</cp:revision>
  <dcterms:created xsi:type="dcterms:W3CDTF">2025-12-28T15:33:00Z</dcterms:created>
  <dcterms:modified xsi:type="dcterms:W3CDTF">2025-12-28T15:35:00Z</dcterms:modified>
</cp:coreProperties>
</file>